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4F" w:rsidRPr="001866C2" w:rsidRDefault="001866C2" w:rsidP="0060195B">
      <w:pPr>
        <w:shd w:val="clear" w:color="auto" w:fill="FFFFFF"/>
        <w:spacing w:after="0" w:line="240" w:lineRule="auto"/>
        <w:ind w:left="216"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ПОДГОТОВКА К ИСПОЛЬЗОВАНИЮ ИНТЕРАКТИВНОЙ ДОСКИ</w:t>
      </w:r>
    </w:p>
    <w:p w:rsidR="00535E4F" w:rsidRPr="001866C2" w:rsidRDefault="00535E4F" w:rsidP="0060195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Подключение и настройка интерактивной доски к персональному компьютеру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Интерактивную доску можно подключить к персональному компьютеру с помощью кабелей USB и RS-232 (COM) кабелей или с помощью радиоканала (Bluetooth).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интерактивная доска уже подключена к персональному компьютеру кабелем, то соединение с ней будет установлено автоматически.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Bluetooth-подключения требуется установка соединения через «Диспетчер устройств InterWrite».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подключения доски выполните следующие действия:</w:t>
      </w:r>
    </w:p>
    <w:p w:rsidR="00535E4F" w:rsidRPr="001866C2" w:rsidRDefault="00535E4F" w:rsidP="0060195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Вставьте квадратный USB-B разъём в USB-порт интерактивной доски. (см. рис. 1). Если для подключения </w:t>
      </w:r>
      <w:r w:rsidR="0060195B"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используется</w:t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последовательный кабель, подключите его в COM-порт Интерактивной доски.</w:t>
      </w:r>
    </w:p>
    <w:p w:rsidR="00535E4F" w:rsidRPr="001866C2" w:rsidRDefault="00535E4F" w:rsidP="0060195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Вставьте USB-A разъём кабеля в USB-порт (или RS-232 разъём кабеля в COM-порт) персонального компьютера.</w:t>
      </w:r>
    </w:p>
    <w:p w:rsidR="00535E4F" w:rsidRPr="001866C2" w:rsidRDefault="00535E4F" w:rsidP="0060195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Подсоедините адаптер питания к интерактивной доске.</w:t>
      </w:r>
    </w:p>
    <w:p w:rsidR="00535E4F" w:rsidRPr="001866C2" w:rsidRDefault="00535E4F" w:rsidP="0060195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Подсоедините кабель питания зарядного устройства для маркеров в дополнительный разъём питания интерактивной доски.</w:t>
      </w:r>
    </w:p>
    <w:p w:rsidR="00535E4F" w:rsidRPr="001866C2" w:rsidRDefault="00535E4F" w:rsidP="0060195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Включите интерактивную доску. Загорится индикатор питания, индикаторы зарядки аккумуляторов в электронных маркерах и Вы услышите четырёхкратный звуковой сигнал.</w:t>
      </w:r>
    </w:p>
    <w:p w:rsidR="00535E4F" w:rsidRPr="001866C2" w:rsidRDefault="00535E4F" w:rsidP="0060195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Включите персональный компьютер (ноутбук). Интерактивная доска будет найдена автоматически.</w:t>
      </w:r>
    </w:p>
    <w:p w:rsidR="00535E4F" w:rsidRPr="001866C2" w:rsidRDefault="0060195B" w:rsidP="0060195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23825" distR="123825" simplePos="0" relativeHeight="251661824" behindDoc="0" locked="0" layoutInCell="1" allowOverlap="0">
            <wp:simplePos x="0" y="0"/>
            <wp:positionH relativeFrom="column">
              <wp:posOffset>-6350</wp:posOffset>
            </wp:positionH>
            <wp:positionV relativeFrom="line">
              <wp:posOffset>544195</wp:posOffset>
            </wp:positionV>
            <wp:extent cx="2066925" cy="2381250"/>
            <wp:effectExtent l="19050" t="0" r="9525" b="0"/>
            <wp:wrapSquare wrapText="bothSides"/>
            <wp:docPr id="22" name="Рисунок 3" descr="http://gigabaza.ru/images/48/95927/59a2003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gigabaza.ru/images/48/95927/59a2003f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5E4F"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Включите мультимедиа проектор.</w:t>
      </w:r>
    </w:p>
    <w:p w:rsidR="00535E4F" w:rsidRPr="001866C2" w:rsidRDefault="0060195B" w:rsidP="0060195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23825" distR="123825" simplePos="0" relativeHeight="251662848" behindDoc="0" locked="0" layoutInCell="1" allowOverlap="0">
            <wp:simplePos x="0" y="0"/>
            <wp:positionH relativeFrom="column">
              <wp:posOffset>3744595</wp:posOffset>
            </wp:positionH>
            <wp:positionV relativeFrom="line">
              <wp:posOffset>130810</wp:posOffset>
            </wp:positionV>
            <wp:extent cx="2095500" cy="2152650"/>
            <wp:effectExtent l="19050" t="0" r="0" b="0"/>
            <wp:wrapSquare wrapText="bothSides"/>
            <wp:docPr id="23" name="Рисунок 2" descr="http://gigabaza.ru/images/48/95927/m61827b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gigabaza.ru/images/48/95927/m61827b2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35E4F" w:rsidRPr="0060195B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Порт подключения Bluetooth</w:t>
      </w:r>
    </w:p>
    <w:p w:rsidR="00535E4F" w:rsidRPr="001866C2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Рисунок 1. </w:t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Модуль управления интерактивной доской</w:t>
      </w:r>
    </w:p>
    <w:p w:rsidR="00535E4F" w:rsidRPr="001866C2" w:rsidRDefault="00535E4F" w:rsidP="0060195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Установка программного обеспечения интерактивной доски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Установка программного обеспечения производится один раз на ПК, к которому подключается интерактивная доска. Как правило, перед работой с интерактивной доской программное обеспечение уже установлено.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программного обеспечение не установлено, выполните следующие действия:</w:t>
      </w:r>
    </w:p>
    <w:p w:rsidR="00535E4F" w:rsidRPr="001866C2" w:rsidRDefault="00535E4F" w:rsidP="0060195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Вставьте диск «Программное обеспечение Интерактивной доски» в привод компакт-дисков. Установка начнётся автоматически.</w:t>
      </w:r>
    </w:p>
    <w:p w:rsidR="00535E4F" w:rsidRPr="001866C2" w:rsidRDefault="00535E4F" w:rsidP="0060195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противном случае нажмите «Пуск» и выберите пункт меню «Выполнить». Наберите X:\Install_rus.exe (где «Х» имя дисковода).</w:t>
      </w:r>
    </w:p>
    <w:p w:rsidR="00535E4F" w:rsidRPr="001866C2" w:rsidRDefault="00535E4F" w:rsidP="0060195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необходимости в появившемся начальном меню выберите «Установить».</w:t>
      </w:r>
    </w:p>
    <w:p w:rsidR="00535E4F" w:rsidRPr="001866C2" w:rsidRDefault="00535E4F" w:rsidP="0060195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Следуйте инструкциям на экране. После завершения установки нажмите кнопку «Закрыть».</w:t>
      </w:r>
    </w:p>
    <w:p w:rsidR="00535E4F" w:rsidRPr="001866C2" w:rsidRDefault="00535E4F" w:rsidP="0060195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успешной установке на панели задач появится значок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13690" cy="313690"/>
            <wp:effectExtent l="19050" t="0" r="0" b="0"/>
            <wp:docPr id="225" name="Рисунок 1" descr="http://gigabaza.ru/images/48/95927/m5955c9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gigabaza.ru/images/48/95927/m5955c9ab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(см. рис. 2).</w:t>
      </w:r>
    </w:p>
    <w:p w:rsidR="0060195B" w:rsidRDefault="0060195B" w:rsidP="0060195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23825" distR="123825" simplePos="0" relativeHeight="251660800" behindDoc="0" locked="0" layoutInCell="1" allowOverlap="0">
            <wp:simplePos x="0" y="0"/>
            <wp:positionH relativeFrom="column">
              <wp:posOffset>-274320</wp:posOffset>
            </wp:positionH>
            <wp:positionV relativeFrom="line">
              <wp:posOffset>0</wp:posOffset>
            </wp:positionV>
            <wp:extent cx="2219325" cy="295275"/>
            <wp:effectExtent l="19050" t="0" r="9525" b="0"/>
            <wp:wrapSquare wrapText="bothSides"/>
            <wp:docPr id="21" name="Рисунок 4" descr="http://gigabaza.ru/images/48/95927/5bc726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gigabaza.ru/images/48/95927/5bc726b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95B" w:rsidRDefault="0060195B" w:rsidP="0060195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35E4F" w:rsidRPr="001866C2" w:rsidRDefault="0060195B" w:rsidP="0060195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Е</w:t>
      </w:r>
      <w:r w:rsidR="00535E4F"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сли значок не появился, перезагрузите компьютер.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-43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23825" distR="123825" simplePos="0" relativeHeight="25165977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038225" cy="5410200"/>
            <wp:effectExtent l="19050" t="0" r="9525" b="0"/>
            <wp:wrapSquare wrapText="bothSides"/>
            <wp:docPr id="20" name="Рисунок 5" descr="http://gigabaza.ru/images/48/95927/642e4b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gigabaza.ru/images/48/95927/642e4be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23825" distR="123825" simplePos="0" relativeHeight="25165875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61975" cy="485775"/>
            <wp:effectExtent l="19050" t="0" r="9525" b="0"/>
            <wp:wrapSquare wrapText="bothSides"/>
            <wp:docPr id="19" name="Рисунок 6" descr="http://gigabaza.ru/images/48/95927/19ec64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gigabaza.ru/images/48/95927/19ec6458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Рисунок 2. </w:t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Панель задач после установки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-43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программного обеспечения интерактивной доски</w:t>
      </w:r>
    </w:p>
    <w:p w:rsidR="00535E4F" w:rsidRPr="001866C2" w:rsidRDefault="00535E4F" w:rsidP="0060195B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Калибровка интерактивной доски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23825" distR="123825" simplePos="0" relativeHeight="2516577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61975" cy="485775"/>
            <wp:effectExtent l="19050" t="0" r="9525" b="0"/>
            <wp:wrapSquare wrapText="bothSides"/>
            <wp:docPr id="18" name="Рисунок 7" descr="http://gigabaza.ru/images/48/95927/m5a979e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gigabaza.ru/images/48/95927/m5a979e58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 синхронизации положения наконечника электронного маркера с положением курсора на экране доска должна быть откалибрована. Калибровка требуется каждый раз, когда интерактивная доска или проектор были перемещены или случайно сбилась. Калибровка интерактивной доски занимает несколько секунд:</w:t>
      </w:r>
    </w:p>
    <w:p w:rsidR="00535E4F" w:rsidRPr="001866C2" w:rsidRDefault="00535E4F" w:rsidP="0060195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Проверьте, что подключены все кабели и включено питание интерактивной доски, мультимедиа проектора и ПК.</w:t>
      </w:r>
    </w:p>
    <w:p w:rsidR="00535E4F" w:rsidRPr="001866C2" w:rsidRDefault="00535E4F" w:rsidP="0060195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Используя электронный маркер, нажмите кнопку «Откалибровать» на панели горячих клавиш на интерактивной доске (см. (1) на рис.3). Появится голубой экран с белой точкой в левом верхнем углу (см. рис.4).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Рисунок 3. </w:t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Панель горячих клавиш интерактивной доски</w:t>
      </w:r>
    </w:p>
    <w:p w:rsidR="00535E4F" w:rsidRPr="001866C2" w:rsidRDefault="0060195B" w:rsidP="0060195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535E4F"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ажимайте последовательно на появляющиеся белые точки. После каждого нажатия будет воспроизводиться звуковой сигнал. Нажмите левую кнопку на электронном маркере для возврата к предыдущей точке, если это необходимо. Нажмите правую кнопку мыши или ESC для отмены калибровки.</w:t>
      </w:r>
    </w:p>
    <w:p w:rsidR="00535E4F" w:rsidRPr="001866C2" w:rsidRDefault="00535E4F" w:rsidP="0060195B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завершения калибровки интерактивная доска готова к работе.</w:t>
      </w:r>
    </w:p>
    <w:p w:rsidR="00535E4F" w:rsidRPr="001866C2" w:rsidRDefault="0060195B" w:rsidP="0060195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23825" distR="123825" simplePos="0" relativeHeight="2516567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133850" cy="3086100"/>
            <wp:effectExtent l="19050" t="0" r="0" b="0"/>
            <wp:wrapSquare wrapText="bothSides"/>
            <wp:docPr id="17" name="Рисунок 8" descr="http://gigabaza.ru/images/48/95927/m457e8e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gigabaza.ru/images/48/95927/m457e8ee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0195B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35E4F" w:rsidRPr="001866C2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Кнопка Калибровка</w:t>
      </w:r>
    </w:p>
    <w:p w:rsidR="00535E4F" w:rsidRPr="001866C2" w:rsidRDefault="00535E4F" w:rsidP="006019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535E4F" w:rsidRPr="001866C2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Рисунок 4.</w:t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Экран калибровки интерактивной доски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РАБОТА С ПРОГРАММНЫМ ОБЕСПЕЧЕНИЕМ ИНТЕРАКТИВНОЙ ДОСКИ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того, как все подготовительные работы завершены, интерактивная доска и её программное обеспечение установлены, все устройства включены, на панели задач появится значок Interwrite 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6390" cy="326390"/>
            <wp:effectExtent l="19050" t="0" r="0" b="0"/>
            <wp:docPr id="226" name="Рисунок 2" descr="http://gigabaza.ru/images/48/95927/28b0de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gigabaza.ru/images/48/95927/28b0def5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32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символизирующий работу Диспетчера Устройств.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23825" distR="123825" simplePos="0" relativeHeight="25165568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76500" cy="2152650"/>
            <wp:effectExtent l="19050" t="0" r="0" b="0"/>
            <wp:wrapSquare wrapText="bothSides"/>
            <wp:docPr id="16" name="Рисунок 9" descr="http://gigabaza.ru/images/48/95927/24ea3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gigabaza.ru/images/48/95927/24ea3e49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23825" distR="123825" simplePos="0" relativeHeight="25165465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52550" cy="523875"/>
            <wp:effectExtent l="19050" t="0" r="0" b="0"/>
            <wp:wrapSquare wrapText="bothSides"/>
            <wp:docPr id="15" name="Рисунок 10" descr="http://gigabaza.ru/images/48/95927/3e1c05f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gigabaza.ru/images/48/95927/3e1c05fc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испетчер Устройств позволяет переключаться между режимами работы программного обеспечения интерактивной доски.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начала работы с интерактивной доской щёлкните левой кнопкой мыши на значке и из появившегося меню (см. рис.3) выберите желаемый режим работы.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Программное обеспечение интерактивной доски позволяет работать в следующих режимах: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28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Рисунок 5. Базовое меню программного обеспечения интерактивной доски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ежим Интерактивный</w:t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СНОВНОЙ РЕЖИМ РАБОТЫ ПРЕПОДАВАТЕЛЯ</w:t>
      </w:r>
    </w:p>
    <w:p w:rsidR="00535E4F" w:rsidRPr="001866C2" w:rsidRDefault="00535E4F" w:rsidP="0060195B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Режим Office</w:t>
      </w:r>
    </w:p>
    <w:p w:rsidR="00535E4F" w:rsidRPr="001866C2" w:rsidRDefault="00535E4F" w:rsidP="0060195B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Режим Интерактивный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Начать работу в Интерактивном режиме можно двумя способами:</w:t>
      </w:r>
    </w:p>
    <w:p w:rsidR="00535E4F" w:rsidRPr="001866C2" w:rsidRDefault="00535E4F" w:rsidP="0060195B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Выбрать Интерактивный режим в меню Диспетчер Устройств (см. рис.5);</w:t>
      </w:r>
    </w:p>
    <w:p w:rsidR="00535E4F" w:rsidRPr="001866C2" w:rsidRDefault="0060195B" w:rsidP="0060195B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23825" distR="123825" simplePos="0" relativeHeight="251653632" behindDoc="0" locked="0" layoutInCell="1" allowOverlap="0">
            <wp:simplePos x="0" y="0"/>
            <wp:positionH relativeFrom="column">
              <wp:posOffset>-261620</wp:posOffset>
            </wp:positionH>
            <wp:positionV relativeFrom="line">
              <wp:posOffset>138430</wp:posOffset>
            </wp:positionV>
            <wp:extent cx="2245360" cy="7367905"/>
            <wp:effectExtent l="19050" t="0" r="2540" b="0"/>
            <wp:wrapSquare wrapText="bothSides"/>
            <wp:docPr id="14" name="Рисунок 11" descr="http://gigabaza.ru/images/48/95927/m482b83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gigabaza.ru/images/48/95927/m482b8349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73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5E4F"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Нажать соответствующую кнопку на Интерактивной доске (см. рис.3)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-202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режиме интерактивном можно управлять компьютером прямо с поверхности интерактивной доски. В интерактивном режиме на правой стороне экрана появляется Панель инструментов Interwrite.</w:t>
      </w:r>
    </w:p>
    <w:p w:rsidR="00535E4F" w:rsidRPr="001866C2" w:rsidRDefault="00535E4F" w:rsidP="0060195B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Режим Office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-202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Этот режим предназначен для работы с документами MS Office: MS Word, MS Excel и MS PowerPoint. Все изменения, произведённые в этом режиме, сохраняются в исходном файле документа. Вы имеете возможность работать непосредственно с документами, а не со снимками экрана.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-202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начала работы в режиме Office необходимо выбрать Режим Office в меню Диспетчера Устройств (см. рис. 5)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left="-14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35E4F" w:rsidRPr="001866C2" w:rsidRDefault="00535E4F" w:rsidP="0060195B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Панель инструментов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Панель инструментов</w:t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 основной элемент управления программным обеспечением интерактивной доски. Панель инструмента всегда находится на экране и обеспечивает доступ к меню программного обеспечения. На панели инструментов расположены значки наиболее используемых инструментов.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Работать с программным обеспечением интерактивной доски очень просто. Для получения желаемого результата необходимо запомнить простые правила:</w:t>
      </w:r>
    </w:p>
    <w:p w:rsidR="00535E4F" w:rsidRPr="001866C2" w:rsidRDefault="00535E4F" w:rsidP="0060195B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Выберите необходимый инструмент (если не понятно назначение инструмента, просто подведите указатель мыши к его изображению и прочитайте подсказку);</w:t>
      </w:r>
    </w:p>
    <w:p w:rsidR="00535E4F" w:rsidRPr="001866C2" w:rsidRDefault="00535E4F" w:rsidP="0060195B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Выполните желаемое действие (получите результат);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Панель инструментов можно перемещать по экрану, а так же изменять её размеры. Для этого необходимо мышкой выполнить желаемые операции, «ухватившись» за границы Панели инструментов. Описание инструментов смотрите в Приложении 1. На Панели инструментов находится значок Панели элементов (Рисунок 7). На ней располагаются значки тех инструментов, которые используются реже, чем инструменты на Панели инструментов. П</w:t>
      </w:r>
    </w:p>
    <w:p w:rsidR="00535E4F" w:rsidRPr="001866C2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Рисунок 7. Панель элементов</w:t>
      </w:r>
    </w:p>
    <w:p w:rsidR="00535E4F" w:rsidRPr="001866C2" w:rsidRDefault="00D41B73" w:rsidP="006019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</w:t>
      </w:r>
      <w:r w:rsidR="00535E4F" w:rsidRPr="001866C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равила работы с Панелью инструментов стандартная для всех инструментов. Нажатие на изображении инструмента запускает его функцию. Например, при нажатии на перо Вы можете делать свои пометки.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Рассмотрим несколько наиболее важных инструментов на Панели элементов.</w:t>
      </w:r>
    </w:p>
    <w:p w:rsidR="00535E4F" w:rsidRPr="001866C2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Экранная клавиатура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работе с интерактивной доской часто требуется использование печатного текста, а не рукописного. Например, при вводе большого объёма текста, создания подписей к рисункам и т.д. Если Вы находитесь непосредственно у доски, удобнее использовать так называемую «Экранную клавиатуру» 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74320" cy="287655"/>
            <wp:effectExtent l="19050" t="0" r="0" b="0"/>
            <wp:docPr id="228" name="Рисунок 4" descr="http://gigabaza.ru/images/48/95927/30c841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gigabaza.ru/images/48/95927/30c841f6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8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(рисунок 8). Она полностью обеспечивает функциональность обычной клавиатуры.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Значок экранной клавиатуры 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74320" cy="287655"/>
            <wp:effectExtent l="19050" t="0" r="0" b="0"/>
            <wp:docPr id="229" name="Рисунок 5" descr="http://gigabaza.ru/images/48/95927/30c841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gigabaza.ru/images/48/95927/30c841f6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8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находится на Панели элементов.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того чтобы переключить раскладку экранной клавиатуры с русского на английский и наоборот нажмите маркером сначала Alt, затем Shift.</w:t>
      </w:r>
    </w:p>
    <w:p w:rsidR="00535E4F" w:rsidRPr="001866C2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531610" cy="2103120"/>
            <wp:effectExtent l="19050" t="0" r="2540" b="0"/>
            <wp:docPr id="230" name="Рисунок 6" descr="http://gigabaza.ru/images/48/95927/mccb2b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gigabaza.ru/images/48/95927/mccb2bc8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610" cy="210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5E4F"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535E4F"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Рисунок 8. </w:t>
      </w:r>
      <w:r w:rsidR="00535E4F"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Экранная клавиатура</w:t>
      </w:r>
    </w:p>
    <w:p w:rsidR="00535E4F" w:rsidRPr="001866C2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Съёмка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Инструмент Съёмка 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13690" cy="260985"/>
            <wp:effectExtent l="19050" t="0" r="0" b="0"/>
            <wp:docPr id="231" name="Рисунок 7" descr="http://gigabaza.ru/images/48/95927/4fd04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gigabaza.ru/images/48/95927/4fd04f4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используется для создания снимка всего экрана или части экрана. Инструмент находится на панели элементов.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Съёмка необходима для добавления примечаний к рабочему столу, окнам приложений, открытым документам или интернет-сайтам. Выбранная при помощи этого инструмента часть экрана станет доступна для изменения и добавления примечаний. Вы можете выбрать четыре возможности использования этого инструмента (рис. 9):</w:t>
      </w:r>
    </w:p>
    <w:p w:rsidR="00535E4F" w:rsidRPr="001866C2" w:rsidRDefault="0060195B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989830" cy="1815465"/>
            <wp:effectExtent l="19050" t="0" r="1270" b="0"/>
            <wp:docPr id="232" name="Рисунок 8" descr="http://gigabaza.ru/images/48/95927/m58c2b5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gigabaza.ru/images/48/95927/m58c2b5ce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830" cy="181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E4F" w:rsidRPr="001866C2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Рисунок 9. </w:t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Инструмент съёмка</w:t>
      </w:r>
    </w:p>
    <w:p w:rsidR="00535E4F" w:rsidRPr="001866C2" w:rsidRDefault="00535E4F" w:rsidP="0060195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режиме Частичный при помощи курсора Съёмка необходимо выделить ту область экрана, снимок которой требуется сохранить;</w:t>
      </w:r>
    </w:p>
    <w:p w:rsidR="00535E4F" w:rsidRPr="001866C2" w:rsidRDefault="00535E4F" w:rsidP="0060195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режиме Свободная форма при помощи маркера необходимо выделить произвольную область экрана, снимок которой требуется сохранить;</w:t>
      </w:r>
    </w:p>
    <w:p w:rsidR="00535E4F" w:rsidRPr="001866C2" w:rsidRDefault="00535E4F" w:rsidP="0060195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режиме Окно сохраняется снимок каждого открытого окна при наведении на него курсора Съёмка;</w:t>
      </w:r>
    </w:p>
    <w:p w:rsidR="00535E4F" w:rsidRPr="001866C2" w:rsidRDefault="00535E4F" w:rsidP="0060195B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режиме Экран сохраняются снимок всего экрана. Снимки в данном режиме всегда добавляются к новой чистой странице.</w:t>
      </w:r>
    </w:p>
    <w:p w:rsidR="00535E4F" w:rsidRPr="001866C2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Прожектор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Инструмент Прожектор 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87655" cy="287655"/>
            <wp:effectExtent l="19050" t="0" r="0" b="0"/>
            <wp:docPr id="233" name="Рисунок 9" descr="http://gigabaza.ru/images/48/95927/eeba6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gigabaza.ru/images/48/95927/eeba65d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используется для отображения небольшой области экрана и скрытия оставшейся части. Когда инструмент выбран, экран становится чёрным (по умолчанию) и на нём появляется круг, за которым можно видеть содержимое страницы.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Курсором круг можно перемещать по экрану для отображения различных частей страницы. В нижней части экрана появиться кнопка настройки инструмента 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9725" cy="260985"/>
            <wp:effectExtent l="19050" t="0" r="3175" b="0"/>
            <wp:docPr id="234" name="Рисунок 10" descr="http://gigabaza.ru/images/48/95927/m162330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gigabaza.ru/images/48/95927/m16233092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Нажав на неё, Вы сможете изменить форму прожектора, а так же цвет и прозрачность шторки, закрывающей остальную часть экрана.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Прожектор удобно использовать для привлечения внимания аудитории. Когда на экране находится одновременно несколько объектов, Вы можете выделить тот объект, о котором в данный момент идёт речь и скрыть остальные.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Ш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anchor distT="0" distB="0" distL="123825" distR="123825" simplePos="0" relativeHeight="25165260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533775" cy="2828925"/>
            <wp:effectExtent l="19050" t="0" r="9525" b="0"/>
            <wp:wrapSquare wrapText="bothSides"/>
            <wp:docPr id="13" name="Рисунок 12" descr="http://gigabaza.ru/images/48/95927/m42ffcf3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gigabaza.ru/images/48/95927/m42ffcf3f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торка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Инструмент Шторка </w:t>
      </w:r>
      <w:r w:rsidR="0060195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00355" cy="234950"/>
            <wp:effectExtent l="19050" t="0" r="4445" b="0"/>
            <wp:docPr id="235" name="Рисунок 11" descr="http://gigabaza.ru/images/48/95927/m115176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gigabaza.ru/images/48/95927/m115176d2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23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используется для скрытия определённой части экрана. Шторка представляет собой прямоугольную область, за которой не видно содержимого страницы. «Ручки» на четырёх сторонах Шторки позволяют открывать её, чтобы показать часть скрытой страницы.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right="-288"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Когда инструмент выбран, в нижней части страницы появляется панель его настройки.</w:t>
      </w:r>
    </w:p>
    <w:p w:rsidR="00535E4F" w:rsidRPr="001866C2" w:rsidRDefault="00535E4F" w:rsidP="0060195B">
      <w:pPr>
        <w:shd w:val="clear" w:color="auto" w:fill="FFFFFF"/>
        <w:spacing w:after="0" w:line="240" w:lineRule="auto"/>
        <w:ind w:right="-288" w:firstLine="70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ней Вы можете выбрать цвет и прозрачность шторки, а также развернуть шторку на весь экран или закрыть её.</w:t>
      </w:r>
    </w:p>
    <w:p w:rsidR="00535E4F" w:rsidRPr="001866C2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ПРИЛОЖЕНИЕ 1</w:t>
      </w:r>
    </w:p>
    <w:p w:rsidR="00535E4F" w:rsidRPr="001866C2" w:rsidRDefault="00535E4F" w:rsidP="006019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866C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Значки панели инструментов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5"/>
        <w:gridCol w:w="1125"/>
        <w:gridCol w:w="5670"/>
      </w:tblGrid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Название инструмента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Значок</w:t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Описание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Свернуть панель инструментов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9270" cy="483235"/>
                  <wp:effectExtent l="19050" t="0" r="5080" b="0"/>
                  <wp:docPr id="236" name="Рисунок 12" descr="http://gigabaza.ru/images/48/95927/b9ffe0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http://gigabaza.ru/images/48/95927/b9ffe0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270" cy="483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позволяет свернуть/восстановить панель инструментов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Режим мыши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48640" cy="365760"/>
                  <wp:effectExtent l="19050" t="0" r="3810" b="0"/>
                  <wp:docPr id="237" name="Рисунок 13" descr="http://gigabaza.ru/images/48/95927/17e5d03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://gigabaza.ru/images/48/95927/17e5d03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переходит в режим экрана ПК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Выделенный элемент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70535" cy="379095"/>
                  <wp:effectExtent l="19050" t="0" r="5715" b="0"/>
                  <wp:docPr id="238" name="Рисунок 14" descr="http://gigabaza.ru/images/48/95927/m1a4626a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gigabaza.ru/images/48/95927/m1a4626a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" cy="379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выбирает объект нарисованный пером и маркером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Перо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83235" cy="405130"/>
                  <wp:effectExtent l="19050" t="0" r="0" b="0"/>
                  <wp:docPr id="239" name="Рисунок 15" descr="http://gigabaza.ru/images/48/95927/m5f9172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gigabaza.ru/images/48/95927/m5f9172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позволяет рисовать, делать заметки, писать на интерактивной доске и поверх изображения экрана ПК.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Маркер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57200" cy="339725"/>
                  <wp:effectExtent l="19050" t="0" r="0" b="0"/>
                  <wp:docPr id="240" name="Рисунок 16" descr="http://gigabaza.ru/images/48/95927/53e2d0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gigabaza.ru/images/48/95927/53e2d0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3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позволяет рисовать, выделять информацию на интерактивной доске и поверх изображения экрана ПК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Ластик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22605" cy="405130"/>
                  <wp:effectExtent l="19050" t="0" r="0" b="0"/>
                  <wp:docPr id="241" name="Рисунок 17" descr="http://gigabaza.ru/images/48/95927/4372c9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http://gigabaza.ru/images/48/95927/4372c9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605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позволяет рисовать, выделять информацию на интерактивной доске и поверх изображения экрана ПК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Фигуры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96570" cy="352425"/>
                  <wp:effectExtent l="19050" t="0" r="0" b="0"/>
                  <wp:docPr id="242" name="Рисунок 18" descr="http://gigabaza.ru/images/48/95927/27259a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http://gigabaza.ru/images/48/95927/27259a8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57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Можно отобразить различные геометрические фигуры и объекты, такие как Текст, Прямоугольник, Овал, Ромб, Треугольник и т.д.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Линия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9270" cy="379095"/>
                  <wp:effectExtent l="19050" t="0" r="5080" b="0"/>
                  <wp:docPr id="243" name="Рисунок 19" descr="http://gigabaza.ru/images/48/95927/m6ec710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://gigabaza.ru/images/48/95927/m6ec7103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270" cy="379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Позволяет рисовать сплошную линию, пунктирную, стрелки и т.д.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Текст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83235" cy="365760"/>
                  <wp:effectExtent l="19050" t="0" r="0" b="0"/>
                  <wp:docPr id="244" name="Рисунок 20" descr="http://gigabaza.ru/images/48/95927/m60f24d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http://gigabaza.ru/images/48/95927/m60f24d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Позволяет вставить текст в любое место экрана на интерактивной доске и поверх изображения экрана ПК.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Отменить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05130" cy="352425"/>
                  <wp:effectExtent l="19050" t="0" r="0" b="0"/>
                  <wp:docPr id="245" name="Рисунок 21" descr="http://gigabaza.ru/images/48/95927/3e9712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http://gigabaza.ru/images/48/95927/3e9712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Отменяет последние из действий.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Удалить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43865" cy="339725"/>
                  <wp:effectExtent l="19050" t="0" r="0" b="0"/>
                  <wp:docPr id="246" name="Рисунок 22" descr="http://gigabaza.ru/images/48/95927/2b9ce1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http://gigabaza.ru/images/48/95927/2b9ce1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33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Удаляет всю информацию, которая была размещена на странице.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пустой страницы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31165" cy="379095"/>
                  <wp:effectExtent l="19050" t="0" r="6985" b="0"/>
                  <wp:docPr id="247" name="Рисунок 23" descr="http://gigabaza.ru/images/48/95927/5711219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http://gigabaza.ru/images/48/95927/5711219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" cy="379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Создаёт новую пустую страницу.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Создание страницы с сеткой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43865" cy="326390"/>
                  <wp:effectExtent l="19050" t="0" r="0" b="0"/>
                  <wp:docPr id="248" name="Рисунок 24" descr="http://gigabaza.ru/images/48/95927/m427d1d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http://gigabaza.ru/images/48/95927/m427d1d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326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Создаёт новую пустую страницу в виде сетки.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Галерея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91795" cy="313690"/>
                  <wp:effectExtent l="19050" t="0" r="8255" b="0"/>
                  <wp:docPr id="249" name="Рисунок 25" descr="http://gigabaza.ru/images/48/95927/7f44e2b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 descr="http://gigabaza.ru/images/48/95927/7f44e2b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313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Предыдущая/следующая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5760" cy="287655"/>
                  <wp:effectExtent l="19050" t="0" r="0" b="0"/>
                  <wp:docPr id="250" name="Рисунок 26" descr="http://gigabaza.ru/images/48/95927/78f779f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 descr="http://gigabaza.ru/images/48/95927/78f779f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87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91795" cy="260985"/>
                  <wp:effectExtent l="19050" t="0" r="8255" b="0"/>
                  <wp:docPr id="251" name="Рисунок 27" descr="http://gigabaza.ru/images/48/95927/257a50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 descr="http://gigabaza.ru/images/48/95927/257a50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60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Порядок страниц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5760" cy="248285"/>
                  <wp:effectExtent l="19050" t="0" r="0" b="0"/>
                  <wp:docPr id="252" name="Рисунок 28" descr="http://gigabaza.ru/images/48/95927/m3189a9f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http://gigabaza.ru/images/48/95927/m3189a9f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8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Показывает все страницы интерактивной доски, позволяет выбрать нужную страницу, перейти на неё, удалить, сохранить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Сохранить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287655"/>
                  <wp:effectExtent l="19050" t="0" r="9525" b="0"/>
                  <wp:docPr id="253" name="Рисунок 29" descr="http://gigabaza.ru/images/48/95927/53f2d3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 descr="http://gigabaza.ru/images/48/95927/53f2d3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87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Сохраняет текущий загруженный профиль в виде отдельного файла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Панель элементов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79095" cy="260985"/>
                  <wp:effectExtent l="19050" t="0" r="1905" b="0"/>
                  <wp:docPr id="254" name="Рисунок 30" descr="http://gigabaza.ru/images/48/95927/42f64d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 descr="http://gigabaza.ru/images/48/95927/42f64d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095" cy="260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ind w:left="4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Содержит значки тех инструментов, которые используются реже, чем инструменты на Панели инструментов.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Функции системы Interwrite Recpanse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5760" cy="300355"/>
                  <wp:effectExtent l="19050" t="0" r="0" b="0"/>
                  <wp:docPr id="255" name="Рисунок 31" descr="http://gigabaza.ru/images/48/95927/1e790a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http://gigabaza.ru/images/48/95927/1e790a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30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Сочетает функции взаимодействия и оценки для повышения производительности в классе</w:t>
            </w:r>
          </w:p>
        </w:tc>
      </w:tr>
      <w:tr w:rsidR="00535E4F" w:rsidRPr="001866C2" w:rsidTr="00535E4F">
        <w:trPr>
          <w:tblCellSpacing w:w="15" w:type="dxa"/>
        </w:trPr>
        <w:tc>
          <w:tcPr>
            <w:tcW w:w="3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535E4F" w:rsidRPr="001866C2" w:rsidRDefault="0060195B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2425" cy="300355"/>
                  <wp:effectExtent l="19050" t="0" r="9525" b="0"/>
                  <wp:docPr id="256" name="Рисунок 32" descr="http://gigabaza.ru/images/48/95927/m57f0b5f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 descr="http://gigabaza.ru/images/48/95927/m57f0b5f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0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35E4F" w:rsidRPr="001866C2" w:rsidRDefault="00535E4F" w:rsidP="006019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66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Выход из программы</w:t>
            </w:r>
          </w:p>
        </w:tc>
      </w:tr>
    </w:tbl>
    <w:p w:rsidR="00A95585" w:rsidRPr="001866C2" w:rsidRDefault="00A95585" w:rsidP="006019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95585" w:rsidRPr="001866C2" w:rsidSect="001866C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4AC0"/>
    <w:multiLevelType w:val="multilevel"/>
    <w:tmpl w:val="C8F4E8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936CC"/>
    <w:multiLevelType w:val="multilevel"/>
    <w:tmpl w:val="FB64D5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9627A6"/>
    <w:multiLevelType w:val="multilevel"/>
    <w:tmpl w:val="9F5C1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A15557"/>
    <w:multiLevelType w:val="multilevel"/>
    <w:tmpl w:val="72627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257723"/>
    <w:multiLevelType w:val="multilevel"/>
    <w:tmpl w:val="91005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E835BE"/>
    <w:multiLevelType w:val="multilevel"/>
    <w:tmpl w:val="D3DC1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F6761C"/>
    <w:multiLevelType w:val="multilevel"/>
    <w:tmpl w:val="D12050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7D025F"/>
    <w:multiLevelType w:val="multilevel"/>
    <w:tmpl w:val="DE5AD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135D6F"/>
    <w:multiLevelType w:val="multilevel"/>
    <w:tmpl w:val="8BBC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FC34EF"/>
    <w:multiLevelType w:val="multilevel"/>
    <w:tmpl w:val="CDC48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954CDE"/>
    <w:multiLevelType w:val="multilevel"/>
    <w:tmpl w:val="502C3C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DC6DC2"/>
    <w:multiLevelType w:val="multilevel"/>
    <w:tmpl w:val="113EE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6C6A8D"/>
    <w:multiLevelType w:val="multilevel"/>
    <w:tmpl w:val="EC647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9"/>
  </w:num>
  <w:num w:numId="10">
    <w:abstractNumId w:val="10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compat/>
  <w:rsids>
    <w:rsidRoot w:val="00535E4F"/>
    <w:rsid w:val="001866C2"/>
    <w:rsid w:val="00535E4F"/>
    <w:rsid w:val="0060195B"/>
    <w:rsid w:val="00A95585"/>
    <w:rsid w:val="00D41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585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535E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35E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35E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5E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35E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5E4F"/>
  </w:style>
  <w:style w:type="paragraph" w:styleId="a4">
    <w:name w:val="Balloon Text"/>
    <w:basedOn w:val="a"/>
    <w:link w:val="a5"/>
    <w:uiPriority w:val="99"/>
    <w:semiHidden/>
    <w:unhideWhenUsed/>
    <w:rsid w:val="00535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E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7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10700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Aidar</cp:lastModifiedBy>
  <cp:revision>2</cp:revision>
  <dcterms:created xsi:type="dcterms:W3CDTF">2016-12-05T16:19:00Z</dcterms:created>
  <dcterms:modified xsi:type="dcterms:W3CDTF">2016-12-05T16:19:00Z</dcterms:modified>
</cp:coreProperties>
</file>